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w:t>
      </w:r>
      <w:proofErr w:type="spellStart"/>
      <w:r>
        <w:rPr>
          <w:color w:val="009975"/>
          <w:sz w:val="48"/>
          <w:szCs w:val="48"/>
        </w:rPr>
        <w:t>Centred</w:t>
      </w:r>
      <w:proofErr w:type="spellEnd"/>
      <w:r>
        <w:rPr>
          <w:color w:val="009975"/>
          <w:sz w:val="48"/>
          <w:szCs w:val="48"/>
        </w:rPr>
        <w:t xml:space="preserve"> Neurodivergence Affirming </w:t>
      </w:r>
      <w:proofErr w:type="spellStart"/>
      <w:r>
        <w:rPr>
          <w:color w:val="009975"/>
          <w:sz w:val="48"/>
          <w:szCs w:val="48"/>
        </w:rPr>
        <w:t>Behaviour</w:t>
      </w:r>
      <w:proofErr w:type="spellEnd"/>
      <w:r>
        <w:rPr>
          <w:color w:val="009975"/>
          <w:sz w:val="48"/>
          <w:szCs w:val="48"/>
        </w:rPr>
        <w:t xml:space="preserve"> Policy</w:t>
      </w:r>
    </w:p>
    <w:p w14:paraId="7025B421" w14:textId="50887170" w:rsidR="002F7FCF" w:rsidRDefault="002E02CF" w:rsidP="002F7FCF">
      <w:pPr>
        <w:pStyle w:val="Title"/>
        <w:tabs>
          <w:tab w:val="left" w:pos="5529"/>
        </w:tabs>
        <w:spacing w:before="409" w:line="276" w:lineRule="auto"/>
        <w:ind w:left="0" w:right="5181"/>
        <w:rPr>
          <w:color w:val="009975"/>
          <w:sz w:val="48"/>
          <w:szCs w:val="48"/>
        </w:rPr>
      </w:pPr>
      <w:r>
        <w:rPr>
          <w:b/>
          <w:bCs/>
          <w:sz w:val="52"/>
          <w:szCs w:val="52"/>
        </w:rPr>
        <w:t>Underley Garden School</w:t>
      </w: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790494FD" w14:textId="2FE7F51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3FD4B621" w14:textId="7DE1A70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E5BF284" w14:textId="1BCDFBF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8B4A3A5" w14:textId="3689286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344CB">
          <w:rPr>
            <w:b/>
            <w:bCs/>
            <w:noProof/>
            <w:webHidden/>
          </w:rPr>
          <w:t>5</w:t>
        </w:r>
        <w:r w:rsidRPr="00F34383">
          <w:rPr>
            <w:b/>
            <w:bCs/>
            <w:noProof/>
            <w:webHidden/>
          </w:rPr>
          <w:fldChar w:fldCharType="end"/>
        </w:r>
      </w:hyperlink>
    </w:p>
    <w:p w14:paraId="24F6C443" w14:textId="7FF622C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344CB">
          <w:rPr>
            <w:b/>
            <w:bCs/>
            <w:noProof/>
            <w:webHidden/>
          </w:rPr>
          <w:t>6</w:t>
        </w:r>
        <w:r w:rsidRPr="00F34383">
          <w:rPr>
            <w:b/>
            <w:bCs/>
            <w:noProof/>
            <w:webHidden/>
          </w:rPr>
          <w:fldChar w:fldCharType="end"/>
        </w:r>
      </w:hyperlink>
    </w:p>
    <w:p w14:paraId="29D41795" w14:textId="51D2F27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8996F6B" w14:textId="38D63A3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1542FDE" w14:textId="4DC21A1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55BD22E0" w14:textId="100D7E0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53EFD34D" w14:textId="01431D1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328A0857" w14:textId="61D96CA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746EC380" w14:textId="315779D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84EF3CB" w14:textId="6DF5617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67EB9AF8" w14:textId="57F2625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4A50F55" w14:textId="4411B80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5B4A17A7" w14:textId="3D7AC62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447A5176" w14:textId="63BBD7F8"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2393F602" w14:textId="53400C3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7E5171E8" w14:textId="43FC8CC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158BC08D" w14:textId="7A2CE6A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67AF0DD0" w:rsidR="00F80333" w:rsidRDefault="002E02CF" w:rsidP="002E02CF">
      <w:pPr>
        <w:pStyle w:val="BodyText"/>
        <w:ind w:right="38"/>
        <w:jc w:val="both"/>
        <w:rPr>
          <w:rFonts w:cs="Arial"/>
          <w:sz w:val="22"/>
          <w:szCs w:val="22"/>
        </w:rPr>
      </w:pPr>
      <w:r>
        <w:rPr>
          <w:rFonts w:cs="Arial"/>
          <w:sz w:val="22"/>
          <w:szCs w:val="22"/>
        </w:rPr>
        <w:t>Underley Garden School</w:t>
      </w:r>
      <w:r w:rsidR="00F675E1" w:rsidRPr="00DC39AE">
        <w:rPr>
          <w:rFonts w:cs="Arial"/>
          <w:sz w:val="22"/>
          <w:szCs w:val="22"/>
        </w:rPr>
        <w:t xml:space="preserve"> 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xml:space="preserve"> </w:t>
      </w:r>
      <w:r>
        <w:rPr>
          <w:rFonts w:cs="Arial"/>
          <w:sz w:val="22"/>
          <w:szCs w:val="22"/>
        </w:rPr>
        <w:t xml:space="preserve">who are </w:t>
      </w:r>
      <w:r>
        <w:rPr>
          <w:rFonts w:cs="Arial"/>
          <w:bCs/>
          <w:sz w:val="22"/>
          <w:szCs w:val="22"/>
          <w:lang w:val="en-GB"/>
        </w:rPr>
        <w:t>neurodivergent</w:t>
      </w:r>
      <w:r w:rsidRPr="007424BA">
        <w:rPr>
          <w:rFonts w:cs="Arial"/>
          <w:bCs/>
          <w:sz w:val="22"/>
          <w:szCs w:val="22"/>
          <w:lang w:val="en-GB"/>
        </w:rPr>
        <w:t xml:space="preserve"> with multiple complex co-occurring needs</w:t>
      </w:r>
      <w:r>
        <w:rPr>
          <w:rFonts w:cs="Arial"/>
          <w:bCs/>
          <w:sz w:val="22"/>
          <w:szCs w:val="22"/>
          <w:lang w:val="en-GB"/>
        </w:rPr>
        <w:t xml:space="preserve"> ranging from age 5-19.</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6"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7"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8"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19"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20"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21"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2">
        <w:r w:rsidRPr="7D6D79D3">
          <w:rPr>
            <w:rStyle w:val="Hyperlink"/>
            <w:rFonts w:eastAsia="Calibri" w:cs="Arial"/>
            <w:lang w:val="en-GB"/>
          </w:rPr>
          <w:t>Behaviour and Discipline in Schools DFE Guidance (2016)</w:t>
        </w:r>
      </w:hyperlink>
    </w:p>
    <w:p w14:paraId="0792C94E" w14:textId="2A0EA80A" w:rsidR="1DA0E936" w:rsidRPr="002B31B9" w:rsidRDefault="1DA0E936" w:rsidP="779EF646">
      <w:pPr>
        <w:pStyle w:val="ListParagraph"/>
        <w:widowControl/>
        <w:numPr>
          <w:ilvl w:val="0"/>
          <w:numId w:val="10"/>
        </w:numPr>
        <w:jc w:val="both"/>
        <w:rPr>
          <w:rFonts w:eastAsia="Arial" w:cs="Arial"/>
          <w:color w:val="0066FF"/>
          <w:u w:val="single"/>
        </w:rPr>
      </w:pPr>
      <w:hyperlink r:id="rId23">
        <w:r w:rsidRPr="002B31B9">
          <w:rPr>
            <w:rStyle w:val="Hyperlink"/>
            <w:rFonts w:eastAsia="Arial" w:cs="Arial"/>
            <w:color w:val="0066FF"/>
            <w:lang w:val="en-GB"/>
          </w:rPr>
          <w:t>Behaviour in Schools:  A guide for Head Teachers and School Staff (2024)</w:t>
        </w:r>
      </w:hyperlink>
    </w:p>
    <w:p w14:paraId="2A74DF85" w14:textId="324E30A5" w:rsidR="002B7F4F" w:rsidRPr="00C15B05" w:rsidRDefault="001A2383" w:rsidP="00523663">
      <w:pPr>
        <w:pStyle w:val="ListParagraph"/>
        <w:widowControl/>
        <w:numPr>
          <w:ilvl w:val="0"/>
          <w:numId w:val="10"/>
        </w:numPr>
        <w:autoSpaceDE/>
        <w:autoSpaceDN/>
        <w:jc w:val="both"/>
      </w:pPr>
      <w:hyperlink r:id="rId24">
        <w:r w:rsidRPr="779EF646">
          <w:rPr>
            <w:rStyle w:val="Hyperlink"/>
          </w:rPr>
          <w:t xml:space="preserve">Use of reasonable Force – advice for school leaders, staff and governing bodies </w:t>
        </w:r>
      </w:hyperlink>
    </w:p>
    <w:p w14:paraId="249859D3" w14:textId="28F10321" w:rsidR="557FBB4C" w:rsidRPr="002B31B9" w:rsidRDefault="557FBB4C" w:rsidP="279567A5">
      <w:pPr>
        <w:pStyle w:val="ListParagraph"/>
        <w:widowControl/>
        <w:numPr>
          <w:ilvl w:val="0"/>
          <w:numId w:val="10"/>
        </w:numPr>
        <w:jc w:val="both"/>
        <w:rPr>
          <w:color w:val="0066FF"/>
          <w:lang w:val="en-GB"/>
        </w:rPr>
      </w:pPr>
      <w:hyperlink r:id="rId25">
        <w:r w:rsidRPr="002B31B9">
          <w:rPr>
            <w:rStyle w:val="Hyperlink"/>
            <w:rFonts w:ascii="Aptos" w:eastAsia="Aptos" w:hAnsi="Aptos" w:cs="Aptos"/>
            <w:color w:val="0066FF"/>
            <w:lang w:val="en-GB"/>
          </w:rPr>
          <w:t>Keeping Children Safe In Education (KCSIE) 2024</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6" w:history="1">
        <w:r w:rsidRPr="00C15B05">
          <w:rPr>
            <w:rStyle w:val="Hyperlink"/>
            <w:rFonts w:cs="Arial"/>
          </w:rPr>
          <w:t>DFE Guidance  on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79649330" w14:textId="13F5657D" w:rsidR="00976EF2" w:rsidRPr="00BE6749" w:rsidRDefault="5D716E2B" w:rsidP="779EF646">
      <w:pPr>
        <w:widowControl/>
        <w:autoSpaceDE/>
        <w:autoSpaceDN/>
        <w:jc w:val="both"/>
        <w:rPr>
          <w:rFonts w:eastAsia="Arial" w:cs="Arial"/>
          <w:color w:val="0066FF"/>
          <w:u w:val="single"/>
        </w:rPr>
      </w:pPr>
      <w:hyperlink r:id="rId28">
        <w:r w:rsidRPr="00BE6749">
          <w:rPr>
            <w:rStyle w:val="Hyperlink"/>
            <w:rFonts w:eastAsia="Arial" w:cs="Arial"/>
            <w:color w:val="0066FF"/>
            <w:lang w:val="en-GB"/>
          </w:rPr>
          <w:t>Behaviour in Schools:  A guide for Head Teachers and School Staff (2024)</w:t>
        </w:r>
      </w:hyperlink>
      <w:r w:rsidRPr="00BE6749">
        <w:rPr>
          <w:rFonts w:eastAsia="Arial" w:cs="Arial"/>
          <w:color w:val="0066FF"/>
          <w:u w:val="single"/>
        </w:rPr>
        <w:t xml:space="preserve"> </w:t>
      </w:r>
    </w:p>
    <w:p w14:paraId="1E1BB1E0" w14:textId="14A4D5F6" w:rsidR="00976EF2" w:rsidRPr="00995780" w:rsidRDefault="00976EF2" w:rsidP="279567A5">
      <w:pPr>
        <w:widowControl/>
        <w:autoSpaceDE/>
        <w:autoSpaceDN/>
        <w:jc w:val="both"/>
        <w:rPr>
          <w:rFonts w:eastAsia="Calibri" w:cs="Arial"/>
        </w:rPr>
      </w:pPr>
      <w:r w:rsidRPr="279567A5">
        <w:rPr>
          <w:rFonts w:eastAsia="Calibri" w:cs="Arial"/>
        </w:rPr>
        <w:t xml:space="preserve">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Co-Reflect</w:t>
      </w:r>
      <w:r w:rsidR="00B6672E" w:rsidRPr="00F43673">
        <w:rPr>
          <w:rFonts w:eastAsia="Calibri" w:cs="Arial"/>
        </w:rPr>
        <w:t xml:space="preserve">( (Options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children can be distressed</w:t>
      </w:r>
      <w:r w:rsidR="00DF2492" w:rsidRPr="00A15822">
        <w:rPr>
          <w:rFonts w:cs="Arial"/>
        </w:rPr>
        <w:t xml:space="preserve"> and can experience meltdowns or shutdowns.</w:t>
      </w:r>
      <w:r w:rsidRPr="00A15822">
        <w:rPr>
          <w:rFonts w:cs="Arial"/>
        </w:rPr>
        <w:t xml:space="preserve">  We also </w:t>
      </w:r>
      <w:proofErr w:type="spellStart"/>
      <w:r w:rsidRPr="00A15822">
        <w:rPr>
          <w:rFonts w:cs="Arial"/>
        </w:rPr>
        <w:t>recognise</w:t>
      </w:r>
      <w:proofErr w:type="spellEnd"/>
      <w:r w:rsidRPr="00A15822">
        <w:rPr>
          <w:rFonts w:cs="Arial"/>
        </w:rPr>
        <w:t xml:space="preserve"> that some </w:t>
      </w:r>
      <w:proofErr w:type="spellStart"/>
      <w:r w:rsidRPr="00A15822">
        <w:rPr>
          <w:rFonts w:cs="Arial"/>
        </w:rPr>
        <w:t>behaviour</w:t>
      </w:r>
      <w:r w:rsidR="0099504B" w:rsidRPr="00A15822">
        <w:rPr>
          <w:rFonts w:cs="Arial"/>
        </w:rPr>
        <w:t>s</w:t>
      </w:r>
      <w:proofErr w:type="spellEnd"/>
      <w:r w:rsidR="0099504B" w:rsidRPr="00A15822">
        <w:rPr>
          <w:rFonts w:cs="Arial"/>
        </w:rPr>
        <w:t xml:space="preserve">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5D630BC6" w14:textId="77777777" w:rsidR="00A228F9" w:rsidRDefault="00A228F9" w:rsidP="002A7FA2">
      <w:pPr>
        <w:widowControl/>
        <w:autoSpaceDE/>
        <w:autoSpaceDN/>
        <w:jc w:val="both"/>
        <w:rPr>
          <w:rFonts w:eastAsia="Calibri" w:cs="Arial"/>
          <w:b/>
          <w:bCs/>
          <w:lang w:val="en-GB"/>
        </w:rPr>
      </w:pP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1"/>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37D12C5D">
            <wp:simplePos x="0" y="0"/>
            <wp:positionH relativeFrom="column">
              <wp:posOffset>-416560</wp:posOffset>
            </wp:positionH>
            <wp:positionV relativeFrom="paragraph">
              <wp:posOffset>-1661795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3"/>
      <w:footerReference w:type="default" r:id="rId3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2B7CC" w14:textId="77777777" w:rsidR="00D54945" w:rsidRDefault="00D54945" w:rsidP="00510FCA">
      <w:r>
        <w:separator/>
      </w:r>
    </w:p>
  </w:endnote>
  <w:endnote w:type="continuationSeparator" w:id="0">
    <w:p w14:paraId="5EFB8E04" w14:textId="77777777" w:rsidR="00D54945" w:rsidRDefault="00D54945"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32DBD" w14:textId="77777777" w:rsidR="00D54945" w:rsidRDefault="00D54945" w:rsidP="00510FCA">
      <w:r>
        <w:separator/>
      </w:r>
    </w:p>
  </w:footnote>
  <w:footnote w:type="continuationSeparator" w:id="0">
    <w:p w14:paraId="2AC2E670" w14:textId="77777777" w:rsidR="00D54945" w:rsidRDefault="00D54945"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3B7C7"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01DCE01"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3CCC"/>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7551D"/>
    <w:rsid w:val="0028123A"/>
    <w:rsid w:val="002827BD"/>
    <w:rsid w:val="002870FD"/>
    <w:rsid w:val="002871E3"/>
    <w:rsid w:val="002912A6"/>
    <w:rsid w:val="00296F26"/>
    <w:rsid w:val="002A6708"/>
    <w:rsid w:val="002A7FA2"/>
    <w:rsid w:val="002B1B8D"/>
    <w:rsid w:val="002B31B9"/>
    <w:rsid w:val="002B5799"/>
    <w:rsid w:val="002B61CE"/>
    <w:rsid w:val="002B68E4"/>
    <w:rsid w:val="002B7F4F"/>
    <w:rsid w:val="002C0F6F"/>
    <w:rsid w:val="002C254C"/>
    <w:rsid w:val="002C287E"/>
    <w:rsid w:val="002C4F7F"/>
    <w:rsid w:val="002C747F"/>
    <w:rsid w:val="002D42C3"/>
    <w:rsid w:val="002D5A96"/>
    <w:rsid w:val="002E02CF"/>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83B7E"/>
    <w:rsid w:val="00493F8F"/>
    <w:rsid w:val="004942B0"/>
    <w:rsid w:val="00496077"/>
    <w:rsid w:val="00497874"/>
    <w:rsid w:val="004978AA"/>
    <w:rsid w:val="004A19D0"/>
    <w:rsid w:val="004A34FD"/>
    <w:rsid w:val="004A39AB"/>
    <w:rsid w:val="004B2639"/>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17E7B"/>
    <w:rsid w:val="00624C91"/>
    <w:rsid w:val="00624F53"/>
    <w:rsid w:val="006314FB"/>
    <w:rsid w:val="00632132"/>
    <w:rsid w:val="00646BB1"/>
    <w:rsid w:val="0066365C"/>
    <w:rsid w:val="00665F65"/>
    <w:rsid w:val="00670E96"/>
    <w:rsid w:val="00674270"/>
    <w:rsid w:val="006749C5"/>
    <w:rsid w:val="006769B2"/>
    <w:rsid w:val="0068203C"/>
    <w:rsid w:val="00685E62"/>
    <w:rsid w:val="0068751A"/>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32BA"/>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25C5"/>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42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E6749"/>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06B0"/>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4945"/>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77599"/>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8"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2.xml><?xml version="1.0" encoding="utf-8"?>
<ds:datastoreItem xmlns:ds="http://schemas.openxmlformats.org/officeDocument/2006/customXml" ds:itemID="{AF189D0B-7A35-486E-B63C-E9F076A7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4.xml><?xml version="1.0" encoding="utf-8"?>
<ds:datastoreItem xmlns:ds="http://schemas.openxmlformats.org/officeDocument/2006/customXml" ds:itemID="{9CFC6D21-EE26-49B1-999D-8F641BBB31BE}">
  <ds:schemaRefs>
    <ds:schemaRef ds:uri="http://www.w3.org/XML/1998/namespace"/>
    <ds:schemaRef ds:uri="40e0c9b1-632d-4630-992a-031bed82bb18"/>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d3a04ba-f9d2-4785-a2ba-6ba6c92485b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5559</Words>
  <Characters>31688</Characters>
  <Application>Microsoft Office Word</Application>
  <DocSecurity>0</DocSecurity>
  <Lines>264</Lines>
  <Paragraphs>74</Paragraphs>
  <ScaleCrop>false</ScaleCrop>
  <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Jessica Wilson</cp:lastModifiedBy>
  <cp:revision>2</cp:revision>
  <cp:lastPrinted>2023-03-01T16:47:00Z</cp:lastPrinted>
  <dcterms:created xsi:type="dcterms:W3CDTF">2024-10-08T13:13:00Z</dcterms:created>
  <dcterms:modified xsi:type="dcterms:W3CDTF">2024-10-08T13:13:00Z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